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FB" w:rsidRPr="001F2E49" w:rsidRDefault="00C12CFB" w:rsidP="00C12CFB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7353717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83"/>
      </w:tblGrid>
      <w:tr w:rsidR="00C12CFB" w:rsidRPr="001F2E49" w:rsidTr="000D2DF1">
        <w:trPr>
          <w:trHeight w:val="1923"/>
        </w:trPr>
        <w:tc>
          <w:tcPr>
            <w:tcW w:w="88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2CFB" w:rsidRPr="001F2E49" w:rsidRDefault="00C12CFB" w:rsidP="00D219E5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C12CFB" w:rsidRPr="001F2E49" w:rsidRDefault="00C12CFB" w:rsidP="00D219E5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C12CFB" w:rsidRPr="001F2E49" w:rsidRDefault="00C12CFB" w:rsidP="00D219E5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C12CFB" w:rsidRPr="001F2E49" w:rsidRDefault="00C12CFB" w:rsidP="00D219E5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C12CFB" w:rsidRPr="001F2E49" w:rsidRDefault="00C12CFB" w:rsidP="00D219E5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C12CFB" w:rsidRPr="00DA358E" w:rsidRDefault="00676B92" w:rsidP="00C12CFB">
      <w:pPr>
        <w:spacing w:before="120"/>
      </w:pPr>
      <w:r>
        <w:rPr>
          <w:lang w:val="uk-UA"/>
        </w:rPr>
        <w:t>від  “__</w:t>
      </w:r>
      <w:r w:rsidR="00B9384D" w:rsidRPr="00DA358E">
        <w:t>22</w:t>
      </w:r>
      <w:r>
        <w:rPr>
          <w:lang w:val="uk-UA"/>
        </w:rPr>
        <w:t>____” ___</w:t>
      </w:r>
      <w:r w:rsidR="00B9384D" w:rsidRPr="00DA358E">
        <w:t>07</w:t>
      </w:r>
      <w:r>
        <w:rPr>
          <w:lang w:val="uk-UA"/>
        </w:rPr>
        <w:t>_____ 2020</w:t>
      </w:r>
      <w:r w:rsidR="00C12CFB" w:rsidRPr="001F2E49">
        <w:rPr>
          <w:lang w:val="uk-UA"/>
        </w:rPr>
        <w:t xml:space="preserve">  №  </w:t>
      </w:r>
      <w:r w:rsidR="00B9384D" w:rsidRPr="00DA358E">
        <w:t>209</w:t>
      </w:r>
    </w:p>
    <w:p w:rsidR="00C12CFB" w:rsidRPr="007F43C8" w:rsidRDefault="00C12CFB" w:rsidP="00C12CFB">
      <w:pPr>
        <w:tabs>
          <w:tab w:val="left" w:pos="4860"/>
        </w:tabs>
        <w:ind w:right="3927"/>
        <w:jc w:val="both"/>
        <w:rPr>
          <w:color w:val="000000"/>
          <w:sz w:val="16"/>
          <w:szCs w:val="16"/>
          <w:lang w:val="uk-UA"/>
        </w:rPr>
      </w:pPr>
    </w:p>
    <w:p w:rsidR="00C12CFB" w:rsidRPr="00D76E51" w:rsidRDefault="00C12CFB" w:rsidP="00C12CFB">
      <w:pPr>
        <w:tabs>
          <w:tab w:val="left" w:pos="4860"/>
        </w:tabs>
        <w:ind w:right="3927"/>
        <w:jc w:val="both"/>
        <w:rPr>
          <w:color w:val="0070C0"/>
          <w:lang w:val="uk-UA"/>
        </w:rPr>
      </w:pPr>
      <w:r w:rsidRPr="00EC1EDC">
        <w:rPr>
          <w:lang w:val="uk-UA"/>
        </w:rPr>
        <w:t>Про втрату чинності рішення виконавчого комітету Южноукраїнської</w:t>
      </w:r>
      <w:r w:rsidR="00C7530D">
        <w:rPr>
          <w:lang w:val="uk-UA"/>
        </w:rPr>
        <w:t xml:space="preserve"> </w:t>
      </w:r>
      <w:r w:rsidRPr="00EC1EDC">
        <w:rPr>
          <w:lang w:val="uk-UA"/>
        </w:rPr>
        <w:t xml:space="preserve">міської ради </w:t>
      </w:r>
      <w:r w:rsidR="00093D7E">
        <w:rPr>
          <w:lang w:val="uk-UA"/>
        </w:rPr>
        <w:t xml:space="preserve">       </w:t>
      </w:r>
      <w:r w:rsidRPr="00EC1EDC">
        <w:rPr>
          <w:lang w:val="uk-UA"/>
        </w:rPr>
        <w:t xml:space="preserve">від </w:t>
      </w:r>
      <w:r w:rsidR="00CF6D44" w:rsidRPr="00EC1EDC">
        <w:rPr>
          <w:lang w:val="uk-UA"/>
        </w:rPr>
        <w:t>20.09.2017 №262 «Про встановлення вартості</w:t>
      </w:r>
      <w:r w:rsidR="00CF6D44" w:rsidRPr="00700542">
        <w:rPr>
          <w:lang w:val="uk-UA"/>
        </w:rPr>
        <w:t xml:space="preserve"> однієї</w:t>
      </w:r>
      <w:r w:rsidR="00CF6D44" w:rsidRPr="00B32861">
        <w:rPr>
          <w:color w:val="FF00FF"/>
          <w:lang w:val="uk-UA"/>
        </w:rPr>
        <w:t xml:space="preserve"> </w:t>
      </w:r>
      <w:r w:rsidR="00CF6D44" w:rsidRPr="007550E3">
        <w:rPr>
          <w:lang w:val="uk-UA"/>
        </w:rPr>
        <w:t>нормо-години на виконання робіт та  послуг з технічної інвентаризації для всіх груп споживачів, які надає комунальне підприємство «Бюро технічної інвентаризації міста Южноукраїнська»</w:t>
      </w:r>
    </w:p>
    <w:p w:rsidR="001D5E82" w:rsidRPr="00D76E51" w:rsidRDefault="001D5E82" w:rsidP="00C12CFB">
      <w:pPr>
        <w:tabs>
          <w:tab w:val="left" w:pos="4860"/>
        </w:tabs>
        <w:ind w:right="3927"/>
        <w:jc w:val="both"/>
        <w:rPr>
          <w:color w:val="0070C0"/>
          <w:sz w:val="12"/>
          <w:szCs w:val="12"/>
          <w:lang w:val="uk-UA"/>
        </w:rPr>
      </w:pPr>
    </w:p>
    <w:p w:rsidR="00AC53AD" w:rsidRDefault="00C12CFB" w:rsidP="00EF6D9C">
      <w:pPr>
        <w:tabs>
          <w:tab w:val="left" w:pos="0"/>
        </w:tabs>
        <w:spacing w:before="120"/>
        <w:ind w:right="-5"/>
        <w:jc w:val="both"/>
        <w:rPr>
          <w:lang w:val="uk-UA"/>
        </w:rPr>
      </w:pPr>
      <w:r w:rsidRPr="00D76E51">
        <w:rPr>
          <w:color w:val="0070C0"/>
          <w:lang w:val="uk-UA"/>
        </w:rPr>
        <w:tab/>
      </w:r>
    </w:p>
    <w:p w:rsidR="00AC53AD" w:rsidRPr="006120ED" w:rsidRDefault="00BC436E" w:rsidP="006120ED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36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62F7">
        <w:rPr>
          <w:rFonts w:ascii="Times New Roman" w:hAnsi="Times New Roman" w:cs="Times New Roman"/>
          <w:sz w:val="24"/>
          <w:szCs w:val="24"/>
          <w:lang w:val="uk-UA"/>
        </w:rPr>
        <w:t>У зв’язку з</w:t>
      </w:r>
      <w:r w:rsidR="00093D7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762F7">
        <w:rPr>
          <w:rFonts w:ascii="Times New Roman" w:hAnsi="Times New Roman" w:cs="Times New Roman"/>
          <w:sz w:val="24"/>
          <w:szCs w:val="24"/>
          <w:lang w:val="uk-UA"/>
        </w:rPr>
        <w:t xml:space="preserve"> скасуванням н</w:t>
      </w:r>
      <w:r w:rsidR="00A762F7" w:rsidRPr="006120ED">
        <w:rPr>
          <w:rFonts w:ascii="Times New Roman" w:hAnsi="Times New Roman" w:cs="Times New Roman"/>
          <w:sz w:val="24"/>
          <w:szCs w:val="24"/>
          <w:lang w:val="uk-UA"/>
        </w:rPr>
        <w:t xml:space="preserve">а державному рівні </w:t>
      </w:r>
      <w:r w:rsidR="00A762F7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нормативних документів, якими були надані повноваження органам влади </w:t>
      </w:r>
      <w:r w:rsidR="00581D5E" w:rsidRPr="006120ED">
        <w:rPr>
          <w:rFonts w:ascii="Times New Roman" w:hAnsi="Times New Roman" w:cs="Times New Roman"/>
          <w:sz w:val="24"/>
          <w:szCs w:val="24"/>
          <w:lang w:val="uk-UA"/>
        </w:rPr>
        <w:t>регулю</w:t>
      </w:r>
      <w:r w:rsidR="00F45717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="00E93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1D5E" w:rsidRPr="006120ED">
        <w:rPr>
          <w:rFonts w:ascii="Times New Roman" w:hAnsi="Times New Roman" w:cs="Times New Roman"/>
          <w:sz w:val="24"/>
          <w:szCs w:val="24"/>
          <w:lang w:val="uk-UA"/>
        </w:rPr>
        <w:t>рівень вартості послуг бюро</w:t>
      </w:r>
      <w:r w:rsidR="00067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1D5E" w:rsidRPr="006120ED">
        <w:rPr>
          <w:rFonts w:ascii="Times New Roman" w:hAnsi="Times New Roman" w:cs="Times New Roman"/>
          <w:sz w:val="24"/>
          <w:szCs w:val="24"/>
          <w:lang w:val="uk-UA"/>
        </w:rPr>
        <w:t>технічної інвентаризації,</w:t>
      </w:r>
      <w:r w:rsidR="00067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62F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67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62F7">
        <w:rPr>
          <w:rFonts w:ascii="Times New Roman" w:hAnsi="Times New Roman" w:cs="Times New Roman"/>
          <w:sz w:val="24"/>
          <w:szCs w:val="24"/>
          <w:lang w:val="uk-UA"/>
        </w:rPr>
        <w:t xml:space="preserve">реагування на звернення комунального підприємства </w:t>
      </w:r>
      <w:r w:rsidR="005C3626" w:rsidRPr="006120ED">
        <w:rPr>
          <w:rFonts w:ascii="Times New Roman" w:hAnsi="Times New Roman" w:cs="Times New Roman"/>
          <w:sz w:val="24"/>
          <w:szCs w:val="24"/>
          <w:lang w:val="uk-UA"/>
        </w:rPr>
        <w:t>«Бюро технічної інвентаризації міста Южноукраїнська»</w:t>
      </w:r>
      <w:r w:rsidR="00A762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1FA5" w:rsidRPr="006120ED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041FA5" w:rsidRPr="006120ED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 w:rsidR="00041FA5" w:rsidRPr="00256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F0ED3" w:rsidRPr="00256D2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56D28">
        <w:rPr>
          <w:rFonts w:ascii="Times New Roman" w:hAnsi="Times New Roman" w:cs="Times New Roman"/>
          <w:sz w:val="24"/>
          <w:szCs w:val="24"/>
          <w:lang w:val="uk-UA"/>
        </w:rPr>
        <w:t>.06.2020 №</w:t>
      </w:r>
      <w:r w:rsidR="003F0ED3" w:rsidRPr="00256D28">
        <w:rPr>
          <w:rFonts w:ascii="Times New Roman" w:hAnsi="Times New Roman" w:cs="Times New Roman"/>
          <w:sz w:val="24"/>
          <w:szCs w:val="24"/>
          <w:lang w:val="uk-UA"/>
        </w:rPr>
        <w:t>143</w:t>
      </w:r>
      <w:r w:rsidR="00256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1FA5" w:rsidRPr="00C16F63">
        <w:rPr>
          <w:rFonts w:ascii="Times New Roman" w:hAnsi="Times New Roman" w:cs="Times New Roman"/>
          <w:sz w:val="24"/>
          <w:szCs w:val="24"/>
          <w:lang w:val="uk-UA"/>
        </w:rPr>
        <w:t>щодо скасування рішення виконавчого комітету Южноукраїнської міської ради</w:t>
      </w:r>
      <w:r w:rsidR="00041FA5" w:rsidRPr="006120ED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 w:rsidR="00041FA5" w:rsidRPr="006120ED">
        <w:rPr>
          <w:rFonts w:ascii="Times New Roman" w:hAnsi="Times New Roman" w:cs="Times New Roman"/>
          <w:sz w:val="24"/>
          <w:szCs w:val="24"/>
          <w:lang w:val="uk-UA"/>
        </w:rPr>
        <w:t>від 20.09.2017 №262 «Про встановлення вартості однієї нормо-години на виконання робіт та  послуг з технічної інвентаризації для всіх груп споживачів, які надає</w:t>
      </w:r>
      <w:r w:rsidR="00067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1FA5" w:rsidRPr="006120E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«Бюро технічної інвентаризації міста Южноукраїнська», </w:t>
      </w:r>
      <w:r w:rsidR="00BB06D2" w:rsidRPr="006120ED">
        <w:rPr>
          <w:rFonts w:ascii="Times New Roman" w:hAnsi="Times New Roman" w:cs="Times New Roman"/>
          <w:sz w:val="24"/>
          <w:szCs w:val="24"/>
          <w:lang w:val="uk-UA"/>
        </w:rPr>
        <w:t>відповідно до постанови</w:t>
      </w:r>
      <w:r w:rsidR="009802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20ED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="00EF6D9C" w:rsidRPr="006120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7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EF6D9C" w:rsidRPr="006120E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56131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EF6D9C" w:rsidRPr="006120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6131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EF6D9C" w:rsidRPr="006120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6131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6663CD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56131" w:rsidRPr="00FA48A6">
        <w:rPr>
          <w:rFonts w:ascii="Times New Roman" w:hAnsi="Times New Roman" w:cs="Times New Roman"/>
          <w:sz w:val="24"/>
          <w:szCs w:val="24"/>
          <w:lang w:val="uk-UA"/>
        </w:rPr>
        <w:t>394</w:t>
      </w:r>
      <w:r w:rsidR="00EF6D9C" w:rsidRPr="00FA48A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A48A6" w:rsidRPr="00FA48A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</w:t>
      </w:r>
      <w:r w:rsidR="00FA48A6" w:rsidRPr="00FA48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внесення змін у додаток до постанови Кабінету Міністрів України від 25 грудня 1996 р. № 1548 та визнання такими, що втратили чинність, деяких постанов Кабінету Міністрів України</w:t>
      </w:r>
      <w:r w:rsidR="00EF6D9C" w:rsidRPr="006120ED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AC53AD" w:rsidRPr="006120E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63275" w:rsidRPr="006120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68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розпорядження міського голови з особового складу від 02.07.2020 №166/06-04-к «Про виконання повноважень міського голови», </w:t>
      </w:r>
      <w:r w:rsidR="001271D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1626D">
        <w:rPr>
          <w:rFonts w:ascii="Times New Roman" w:hAnsi="Times New Roman" w:cs="Times New Roman"/>
          <w:sz w:val="24"/>
          <w:szCs w:val="24"/>
          <w:lang w:val="uk-UA"/>
        </w:rPr>
        <w:t>еруючись пп. 2 п «а» ст.</w:t>
      </w:r>
      <w:r w:rsidR="0061626D" w:rsidRPr="006120ED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61626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70087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61626D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61626D" w:rsidRPr="006120ED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AC53AD" w:rsidRPr="006120ED">
        <w:rPr>
          <w:rFonts w:ascii="Times New Roman" w:hAnsi="Times New Roman" w:cs="Times New Roman"/>
          <w:sz w:val="24"/>
          <w:szCs w:val="24"/>
          <w:lang w:val="uk-UA"/>
        </w:rPr>
        <w:t>виконавчий комітет Южноукраїнської міської ради</w:t>
      </w:r>
    </w:p>
    <w:p w:rsidR="00C12CFB" w:rsidRPr="00BC4975" w:rsidRDefault="00C12CFB" w:rsidP="00C12CFB">
      <w:pPr>
        <w:ind w:firstLine="720"/>
        <w:jc w:val="center"/>
        <w:rPr>
          <w:lang w:val="uk-UA"/>
        </w:rPr>
      </w:pPr>
      <w:r w:rsidRPr="00BC4975">
        <w:rPr>
          <w:lang w:val="uk-UA"/>
        </w:rPr>
        <w:t>ВИРІШИВ:</w:t>
      </w:r>
    </w:p>
    <w:p w:rsidR="00C12CFB" w:rsidRPr="00BC4975" w:rsidRDefault="00C12CFB" w:rsidP="00C12CFB">
      <w:pPr>
        <w:ind w:firstLine="720"/>
        <w:jc w:val="center"/>
        <w:rPr>
          <w:sz w:val="12"/>
          <w:szCs w:val="12"/>
          <w:lang w:val="uk-UA"/>
        </w:rPr>
      </w:pPr>
    </w:p>
    <w:p w:rsidR="00BC2DD7" w:rsidRPr="00D76E51" w:rsidRDefault="00C12CFB" w:rsidP="00BC2DD7">
      <w:pPr>
        <w:tabs>
          <w:tab w:val="left" w:pos="0"/>
        </w:tabs>
        <w:ind w:right="-2"/>
        <w:jc w:val="both"/>
        <w:rPr>
          <w:color w:val="0070C0"/>
          <w:lang w:val="uk-UA"/>
        </w:rPr>
      </w:pPr>
      <w:r w:rsidRPr="00BC4975">
        <w:rPr>
          <w:lang w:val="uk-UA"/>
        </w:rPr>
        <w:tab/>
        <w:t>1. Визнати таким</w:t>
      </w:r>
      <w:r w:rsidR="00BC2DD7" w:rsidRPr="00BC4975">
        <w:rPr>
          <w:lang w:val="uk-UA"/>
        </w:rPr>
        <w:t>, що втратило</w:t>
      </w:r>
      <w:r w:rsidRPr="00BC4975">
        <w:rPr>
          <w:lang w:val="uk-UA"/>
        </w:rPr>
        <w:t xml:space="preserve"> чинність рішення виконавчого комітету Южноукраїнської міської ради</w:t>
      </w:r>
      <w:r w:rsidR="00377E65" w:rsidRPr="00BC4975">
        <w:rPr>
          <w:lang w:val="uk-UA"/>
        </w:rPr>
        <w:t xml:space="preserve"> від 20</w:t>
      </w:r>
      <w:r w:rsidR="00BC2DD7" w:rsidRPr="00BC4975">
        <w:rPr>
          <w:lang w:val="uk-UA"/>
        </w:rPr>
        <w:t>.</w:t>
      </w:r>
      <w:r w:rsidR="00377E65" w:rsidRPr="00BC4975">
        <w:rPr>
          <w:lang w:val="uk-UA"/>
        </w:rPr>
        <w:t>09</w:t>
      </w:r>
      <w:r w:rsidR="00BC2DD7" w:rsidRPr="00BC4975">
        <w:rPr>
          <w:lang w:val="uk-UA"/>
        </w:rPr>
        <w:t>.201</w:t>
      </w:r>
      <w:r w:rsidR="00377E65" w:rsidRPr="00BC4975">
        <w:rPr>
          <w:lang w:val="uk-UA"/>
        </w:rPr>
        <w:t>7 №262</w:t>
      </w:r>
      <w:r w:rsidR="00BC2DD7" w:rsidRPr="00D76E51">
        <w:rPr>
          <w:color w:val="0070C0"/>
          <w:lang w:val="uk-UA"/>
        </w:rPr>
        <w:t xml:space="preserve"> </w:t>
      </w:r>
      <w:r w:rsidR="00377E65" w:rsidRPr="00700542">
        <w:rPr>
          <w:lang w:val="uk-UA"/>
        </w:rPr>
        <w:t>«Про встановлення вартості однієї</w:t>
      </w:r>
      <w:r w:rsidR="00377E65" w:rsidRPr="00B32861">
        <w:rPr>
          <w:color w:val="FF00FF"/>
          <w:lang w:val="uk-UA"/>
        </w:rPr>
        <w:t xml:space="preserve"> </w:t>
      </w:r>
      <w:r w:rsidR="00377E65" w:rsidRPr="007550E3">
        <w:rPr>
          <w:lang w:val="uk-UA"/>
        </w:rPr>
        <w:t>нормо-години на виконання робіт та  послуг з технічної інвентаризації для всіх груп споживачів, які надає комунальне підприємство «Бюро технічної інвентаризації міста Южноукраїнська»</w:t>
      </w:r>
      <w:r w:rsidR="00041FA5">
        <w:rPr>
          <w:lang w:val="uk-UA"/>
        </w:rPr>
        <w:t>.</w:t>
      </w:r>
      <w:r w:rsidR="00BC2DD7" w:rsidRPr="00D76E51">
        <w:rPr>
          <w:color w:val="0070C0"/>
          <w:lang w:val="uk-UA"/>
        </w:rPr>
        <w:t xml:space="preserve"> </w:t>
      </w:r>
    </w:p>
    <w:p w:rsidR="00C12CFB" w:rsidRPr="00D76E51" w:rsidRDefault="00C12CFB" w:rsidP="00C12CFB">
      <w:pPr>
        <w:tabs>
          <w:tab w:val="left" w:pos="0"/>
        </w:tabs>
        <w:jc w:val="both"/>
        <w:rPr>
          <w:color w:val="0070C0"/>
          <w:lang w:val="uk-UA"/>
        </w:rPr>
      </w:pPr>
    </w:p>
    <w:p w:rsidR="00BC2DD7" w:rsidRPr="00D76E51" w:rsidRDefault="00C12CFB" w:rsidP="00C12CFB">
      <w:pPr>
        <w:tabs>
          <w:tab w:val="left" w:pos="0"/>
        </w:tabs>
        <w:jc w:val="both"/>
        <w:rPr>
          <w:color w:val="0070C0"/>
          <w:lang w:val="uk-UA"/>
        </w:rPr>
      </w:pPr>
      <w:r w:rsidRPr="00D76E51">
        <w:rPr>
          <w:color w:val="0070C0"/>
          <w:lang w:val="uk-UA"/>
        </w:rPr>
        <w:t xml:space="preserve"> </w:t>
      </w:r>
      <w:r w:rsidRPr="00D76E51">
        <w:rPr>
          <w:color w:val="0070C0"/>
          <w:lang w:val="uk-UA"/>
        </w:rPr>
        <w:tab/>
      </w:r>
    </w:p>
    <w:p w:rsidR="00B35684" w:rsidRPr="00B94612" w:rsidRDefault="00B35684" w:rsidP="007F43C8">
      <w:pPr>
        <w:ind w:right="-1445"/>
        <w:jc w:val="both"/>
        <w:rPr>
          <w:lang w:val="uk-UA"/>
        </w:rPr>
      </w:pPr>
      <w:r>
        <w:rPr>
          <w:lang w:val="uk-UA"/>
        </w:rPr>
        <w:t>З</w:t>
      </w:r>
      <w:r w:rsidRPr="00B94612">
        <w:rPr>
          <w:lang w:val="uk-UA"/>
        </w:rPr>
        <w:t>аступник міського голови з питань</w:t>
      </w:r>
    </w:p>
    <w:p w:rsidR="00C12CFB" w:rsidRPr="00F43669" w:rsidRDefault="00B35684" w:rsidP="007F43C8">
      <w:pPr>
        <w:tabs>
          <w:tab w:val="center" w:pos="5470"/>
        </w:tabs>
        <w:ind w:right="-1445"/>
        <w:jc w:val="both"/>
      </w:pPr>
      <w:r w:rsidRPr="00B94612">
        <w:rPr>
          <w:lang w:val="uk-UA"/>
        </w:rPr>
        <w:t>діяльності виконавчих органів ради</w:t>
      </w:r>
      <w:r w:rsidR="00D219E5" w:rsidRPr="00F43669">
        <w:rPr>
          <w:lang w:val="uk-UA"/>
        </w:rPr>
        <w:tab/>
      </w:r>
      <w:r w:rsidR="001D5E82" w:rsidRPr="00F43669">
        <w:rPr>
          <w:lang w:val="uk-UA"/>
        </w:rPr>
        <w:t xml:space="preserve">                                                 </w:t>
      </w:r>
      <w:r>
        <w:rPr>
          <w:lang w:val="uk-UA"/>
        </w:rPr>
        <w:t>О.М.Кольчак</w:t>
      </w:r>
    </w:p>
    <w:p w:rsidR="007F43C8" w:rsidRPr="007F43C8" w:rsidRDefault="007F43C8" w:rsidP="007F43C8">
      <w:pPr>
        <w:tabs>
          <w:tab w:val="left" w:pos="567"/>
        </w:tabs>
        <w:ind w:right="5575"/>
        <w:jc w:val="both"/>
        <w:rPr>
          <w:sz w:val="16"/>
          <w:szCs w:val="16"/>
        </w:rPr>
      </w:pPr>
    </w:p>
    <w:p w:rsidR="007F43C8" w:rsidRDefault="007F43C8" w:rsidP="007F43C8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Погоджено у відповідності до посадового обов’язку, </w:t>
      </w:r>
      <w:r>
        <w:rPr>
          <w:sz w:val="16"/>
          <w:szCs w:val="16"/>
          <w:lang w:val="uk-UA"/>
        </w:rPr>
        <w:t xml:space="preserve">заступник </w:t>
      </w:r>
      <w:r w:rsidRPr="004C7FA5">
        <w:rPr>
          <w:sz w:val="16"/>
          <w:szCs w:val="16"/>
          <w:lang w:val="uk-UA"/>
        </w:rPr>
        <w:t>начальник</w:t>
      </w:r>
      <w:r>
        <w:rPr>
          <w:sz w:val="16"/>
          <w:szCs w:val="16"/>
          <w:lang w:val="uk-UA"/>
        </w:rPr>
        <w:t>а</w:t>
      </w:r>
      <w:r w:rsidRPr="004C7FA5">
        <w:rPr>
          <w:sz w:val="16"/>
          <w:szCs w:val="16"/>
          <w:lang w:val="uk-UA"/>
        </w:rPr>
        <w:t xml:space="preserve"> управління</w:t>
      </w:r>
      <w:r>
        <w:rPr>
          <w:sz w:val="16"/>
          <w:szCs w:val="16"/>
          <w:lang w:val="uk-UA"/>
        </w:rPr>
        <w:t>-начальник відділу економіки управління</w:t>
      </w:r>
      <w:r w:rsidRPr="004C7FA5">
        <w:rPr>
          <w:sz w:val="16"/>
          <w:szCs w:val="16"/>
          <w:lang w:val="uk-UA"/>
        </w:rPr>
        <w:t xml:space="preserve"> економічного розвитку Южноукраїнської міської ради</w:t>
      </w:r>
    </w:p>
    <w:p w:rsidR="007F43C8" w:rsidRPr="004C7FA5" w:rsidRDefault="007F43C8" w:rsidP="007F43C8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 __________________</w:t>
      </w:r>
      <w:r>
        <w:rPr>
          <w:sz w:val="16"/>
          <w:szCs w:val="16"/>
          <w:lang w:val="uk-UA"/>
        </w:rPr>
        <w:t>Т.В.Тацієнко</w:t>
      </w:r>
      <w:r w:rsidRPr="004C7FA5">
        <w:rPr>
          <w:sz w:val="16"/>
          <w:szCs w:val="16"/>
          <w:lang w:val="uk-UA"/>
        </w:rPr>
        <w:t xml:space="preserve"> </w:t>
      </w:r>
    </w:p>
    <w:p w:rsidR="007F43C8" w:rsidRPr="004C7FA5" w:rsidRDefault="007F43C8" w:rsidP="007F43C8">
      <w:pPr>
        <w:tabs>
          <w:tab w:val="left" w:pos="567"/>
        </w:tabs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5-57-78</w:t>
      </w:r>
    </w:p>
    <w:p w:rsidR="00C12CFB" w:rsidRPr="00534000" w:rsidRDefault="00C12CFB" w:rsidP="00C12CFB">
      <w:pPr>
        <w:ind w:firstLine="708"/>
        <w:jc w:val="both"/>
        <w:rPr>
          <w:lang w:val="uk-UA"/>
        </w:rPr>
        <w:sectPr w:rsidR="00C12CFB" w:rsidRPr="00534000" w:rsidSect="00B35684">
          <w:pgSz w:w="11906" w:h="16838"/>
          <w:pgMar w:top="1134" w:right="851" w:bottom="426" w:left="2268" w:header="709" w:footer="709" w:gutter="0"/>
          <w:cols w:space="708"/>
          <w:docGrid w:linePitch="360"/>
        </w:sect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A61669" w:rsidRDefault="00A638EC">
      <w:pPr>
        <w:rPr>
          <w:color w:val="0070C0"/>
          <w:lang w:val="uk-UA"/>
        </w:rPr>
      </w:pPr>
    </w:p>
    <w:p w:rsidR="005674F2" w:rsidRPr="00A61669" w:rsidRDefault="005674F2">
      <w:pPr>
        <w:rPr>
          <w:color w:val="0070C0"/>
          <w:lang w:val="uk-UA"/>
        </w:rPr>
      </w:pPr>
    </w:p>
    <w:p w:rsidR="005674F2" w:rsidRPr="00A61669" w:rsidRDefault="005674F2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A638EC" w:rsidRPr="00D76E51" w:rsidRDefault="00A638EC">
      <w:pPr>
        <w:rPr>
          <w:color w:val="0070C0"/>
          <w:lang w:val="uk-UA"/>
        </w:rPr>
      </w:pPr>
    </w:p>
    <w:p w:rsidR="00B45291" w:rsidRPr="00D76E51" w:rsidRDefault="00B45291">
      <w:pPr>
        <w:rPr>
          <w:color w:val="0070C0"/>
          <w:lang w:val="uk-UA"/>
        </w:rPr>
      </w:pPr>
    </w:p>
    <w:p w:rsidR="00A638EC" w:rsidRDefault="00A638EC">
      <w:pPr>
        <w:rPr>
          <w:lang w:val="uk-UA"/>
        </w:rPr>
      </w:pPr>
    </w:p>
    <w:p w:rsidR="00F57D40" w:rsidRPr="00A61669" w:rsidRDefault="00F57D40" w:rsidP="005F4A92">
      <w:pPr>
        <w:pStyle w:val="Default"/>
        <w:jc w:val="center"/>
        <w:rPr>
          <w:b/>
          <w:bCs/>
          <w:lang w:val="uk-UA"/>
        </w:rPr>
      </w:pPr>
    </w:p>
    <w:sectPr w:rsidR="00F57D40" w:rsidRPr="00A61669" w:rsidSect="00467F7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AD" w:rsidRDefault="00FB23AD" w:rsidP="00843895">
      <w:r>
        <w:separator/>
      </w:r>
    </w:p>
  </w:endnote>
  <w:endnote w:type="continuationSeparator" w:id="0">
    <w:p w:rsidR="00FB23AD" w:rsidRDefault="00FB23AD" w:rsidP="0084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AD" w:rsidRDefault="00FB23AD" w:rsidP="00843895">
      <w:r>
        <w:separator/>
      </w:r>
    </w:p>
  </w:footnote>
  <w:footnote w:type="continuationSeparator" w:id="0">
    <w:p w:rsidR="00FB23AD" w:rsidRDefault="00FB23AD" w:rsidP="00843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74B4"/>
    <w:multiLevelType w:val="hybridMultilevel"/>
    <w:tmpl w:val="AC56D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45D633A"/>
    <w:multiLevelType w:val="hybridMultilevel"/>
    <w:tmpl w:val="105022D6"/>
    <w:lvl w:ilvl="0" w:tplc="742C1B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392647"/>
    <w:multiLevelType w:val="hybridMultilevel"/>
    <w:tmpl w:val="20C2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CFB"/>
    <w:rsid w:val="00021AF1"/>
    <w:rsid w:val="00034A16"/>
    <w:rsid w:val="00041FA5"/>
    <w:rsid w:val="00055EFD"/>
    <w:rsid w:val="00065B2B"/>
    <w:rsid w:val="00067917"/>
    <w:rsid w:val="00070087"/>
    <w:rsid w:val="00084303"/>
    <w:rsid w:val="000850F0"/>
    <w:rsid w:val="00093D7E"/>
    <w:rsid w:val="00093E4B"/>
    <w:rsid w:val="000D2DF1"/>
    <w:rsid w:val="000D35AE"/>
    <w:rsid w:val="000D5BAA"/>
    <w:rsid w:val="000E1BE7"/>
    <w:rsid w:val="000E616D"/>
    <w:rsid w:val="000F0BE8"/>
    <w:rsid w:val="000F17A1"/>
    <w:rsid w:val="000F4783"/>
    <w:rsid w:val="00122778"/>
    <w:rsid w:val="00125C8B"/>
    <w:rsid w:val="001271D3"/>
    <w:rsid w:val="001341D5"/>
    <w:rsid w:val="001804B3"/>
    <w:rsid w:val="001927FB"/>
    <w:rsid w:val="001C43DC"/>
    <w:rsid w:val="001D53C1"/>
    <w:rsid w:val="001D5E82"/>
    <w:rsid w:val="001F0BAA"/>
    <w:rsid w:val="0022621E"/>
    <w:rsid w:val="0024552F"/>
    <w:rsid w:val="00256D28"/>
    <w:rsid w:val="00283A7E"/>
    <w:rsid w:val="00284017"/>
    <w:rsid w:val="0028665D"/>
    <w:rsid w:val="00293DD0"/>
    <w:rsid w:val="002A46BE"/>
    <w:rsid w:val="002C42A4"/>
    <w:rsid w:val="002C773B"/>
    <w:rsid w:val="00315866"/>
    <w:rsid w:val="003178A6"/>
    <w:rsid w:val="00342DE5"/>
    <w:rsid w:val="00343700"/>
    <w:rsid w:val="0035560C"/>
    <w:rsid w:val="00356131"/>
    <w:rsid w:val="00377E65"/>
    <w:rsid w:val="00387198"/>
    <w:rsid w:val="00394100"/>
    <w:rsid w:val="003D4267"/>
    <w:rsid w:val="003F0ED3"/>
    <w:rsid w:val="00415982"/>
    <w:rsid w:val="004273EF"/>
    <w:rsid w:val="004328F1"/>
    <w:rsid w:val="0043720C"/>
    <w:rsid w:val="00447158"/>
    <w:rsid w:val="00451C7A"/>
    <w:rsid w:val="00467F72"/>
    <w:rsid w:val="0049353C"/>
    <w:rsid w:val="00496791"/>
    <w:rsid w:val="004A0226"/>
    <w:rsid w:val="004D5F22"/>
    <w:rsid w:val="004E6906"/>
    <w:rsid w:val="00534000"/>
    <w:rsid w:val="00547E78"/>
    <w:rsid w:val="005562F4"/>
    <w:rsid w:val="00556B3D"/>
    <w:rsid w:val="005674F2"/>
    <w:rsid w:val="005717FC"/>
    <w:rsid w:val="00581D5E"/>
    <w:rsid w:val="0059358E"/>
    <w:rsid w:val="005B2706"/>
    <w:rsid w:val="005C3626"/>
    <w:rsid w:val="005D638D"/>
    <w:rsid w:val="005F4A92"/>
    <w:rsid w:val="005F64BB"/>
    <w:rsid w:val="006011AB"/>
    <w:rsid w:val="006120ED"/>
    <w:rsid w:val="0061626D"/>
    <w:rsid w:val="00644B15"/>
    <w:rsid w:val="006648BE"/>
    <w:rsid w:val="006663CD"/>
    <w:rsid w:val="00676B92"/>
    <w:rsid w:val="00694134"/>
    <w:rsid w:val="006970A4"/>
    <w:rsid w:val="006F620C"/>
    <w:rsid w:val="00723F90"/>
    <w:rsid w:val="00730311"/>
    <w:rsid w:val="007676C7"/>
    <w:rsid w:val="007763C2"/>
    <w:rsid w:val="00785EF5"/>
    <w:rsid w:val="00790ADA"/>
    <w:rsid w:val="00797E1D"/>
    <w:rsid w:val="007A5572"/>
    <w:rsid w:val="007B0C90"/>
    <w:rsid w:val="007E41C1"/>
    <w:rsid w:val="007F43C8"/>
    <w:rsid w:val="00806073"/>
    <w:rsid w:val="00843895"/>
    <w:rsid w:val="00873BD6"/>
    <w:rsid w:val="0088369D"/>
    <w:rsid w:val="0089299B"/>
    <w:rsid w:val="008B2F9D"/>
    <w:rsid w:val="008C76D8"/>
    <w:rsid w:val="008F225D"/>
    <w:rsid w:val="008F527F"/>
    <w:rsid w:val="0092029D"/>
    <w:rsid w:val="00921B56"/>
    <w:rsid w:val="00925AF2"/>
    <w:rsid w:val="00953966"/>
    <w:rsid w:val="009613B7"/>
    <w:rsid w:val="009636F2"/>
    <w:rsid w:val="00967C27"/>
    <w:rsid w:val="00970EF5"/>
    <w:rsid w:val="009802EA"/>
    <w:rsid w:val="00983872"/>
    <w:rsid w:val="00994496"/>
    <w:rsid w:val="009A0380"/>
    <w:rsid w:val="009A7E61"/>
    <w:rsid w:val="009C2A6D"/>
    <w:rsid w:val="009D5531"/>
    <w:rsid w:val="009E0048"/>
    <w:rsid w:val="00A03730"/>
    <w:rsid w:val="00A22C9B"/>
    <w:rsid w:val="00A61669"/>
    <w:rsid w:val="00A638EC"/>
    <w:rsid w:val="00A65FE1"/>
    <w:rsid w:val="00A762F7"/>
    <w:rsid w:val="00A9656A"/>
    <w:rsid w:val="00AC450A"/>
    <w:rsid w:val="00AC53AD"/>
    <w:rsid w:val="00AE3593"/>
    <w:rsid w:val="00AF2540"/>
    <w:rsid w:val="00AF3A72"/>
    <w:rsid w:val="00AF6F61"/>
    <w:rsid w:val="00B32C7B"/>
    <w:rsid w:val="00B35684"/>
    <w:rsid w:val="00B45291"/>
    <w:rsid w:val="00B6552B"/>
    <w:rsid w:val="00B86444"/>
    <w:rsid w:val="00B9384D"/>
    <w:rsid w:val="00B94612"/>
    <w:rsid w:val="00BA2CC9"/>
    <w:rsid w:val="00BB06D2"/>
    <w:rsid w:val="00BC2DD7"/>
    <w:rsid w:val="00BC436E"/>
    <w:rsid w:val="00BC4975"/>
    <w:rsid w:val="00BD33D1"/>
    <w:rsid w:val="00BF2659"/>
    <w:rsid w:val="00C00E70"/>
    <w:rsid w:val="00C12CFB"/>
    <w:rsid w:val="00C16F63"/>
    <w:rsid w:val="00C30E3F"/>
    <w:rsid w:val="00C32730"/>
    <w:rsid w:val="00C707E2"/>
    <w:rsid w:val="00C7530D"/>
    <w:rsid w:val="00C85C68"/>
    <w:rsid w:val="00CE15DE"/>
    <w:rsid w:val="00CE3DB8"/>
    <w:rsid w:val="00CF0FE0"/>
    <w:rsid w:val="00CF3D64"/>
    <w:rsid w:val="00CF6D44"/>
    <w:rsid w:val="00D0206B"/>
    <w:rsid w:val="00D047FD"/>
    <w:rsid w:val="00D111F2"/>
    <w:rsid w:val="00D119EB"/>
    <w:rsid w:val="00D2167F"/>
    <w:rsid w:val="00D219E5"/>
    <w:rsid w:val="00D45364"/>
    <w:rsid w:val="00D47229"/>
    <w:rsid w:val="00D76E51"/>
    <w:rsid w:val="00D81018"/>
    <w:rsid w:val="00DA358E"/>
    <w:rsid w:val="00DA5D1A"/>
    <w:rsid w:val="00DB23DA"/>
    <w:rsid w:val="00DE5A74"/>
    <w:rsid w:val="00E052EA"/>
    <w:rsid w:val="00E07862"/>
    <w:rsid w:val="00E3721E"/>
    <w:rsid w:val="00E615BB"/>
    <w:rsid w:val="00E631B8"/>
    <w:rsid w:val="00E63275"/>
    <w:rsid w:val="00E718E4"/>
    <w:rsid w:val="00E773C5"/>
    <w:rsid w:val="00E93AA5"/>
    <w:rsid w:val="00EC1EDC"/>
    <w:rsid w:val="00EF6D9C"/>
    <w:rsid w:val="00F11877"/>
    <w:rsid w:val="00F2057F"/>
    <w:rsid w:val="00F3172D"/>
    <w:rsid w:val="00F43669"/>
    <w:rsid w:val="00F45717"/>
    <w:rsid w:val="00F57D40"/>
    <w:rsid w:val="00F827EC"/>
    <w:rsid w:val="00FA155F"/>
    <w:rsid w:val="00FA48A6"/>
    <w:rsid w:val="00FA5EA8"/>
    <w:rsid w:val="00FA706F"/>
    <w:rsid w:val="00FB23AD"/>
    <w:rsid w:val="00FB4FC3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7E7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CF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2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C12CF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9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29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343700"/>
  </w:style>
  <w:style w:type="paragraph" w:styleId="a4">
    <w:name w:val="Normal (Web)"/>
    <w:basedOn w:val="a"/>
    <w:rsid w:val="00343700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Just">
    <w:name w:val="Just"/>
    <w:rsid w:val="00343700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F17A1"/>
    <w:pPr>
      <w:jc w:val="center"/>
    </w:pPr>
    <w:rPr>
      <w:szCs w:val="20"/>
      <w:lang w:val="uk-UA"/>
    </w:rPr>
  </w:style>
  <w:style w:type="character" w:customStyle="1" w:styleId="a6">
    <w:name w:val="Название Знак"/>
    <w:basedOn w:val="a0"/>
    <w:link w:val="a5"/>
    <w:rsid w:val="000F17A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953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586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8438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438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0">
    <w:name w:val="rvts0"/>
    <w:basedOn w:val="a0"/>
    <w:rsid w:val="00D2167F"/>
  </w:style>
  <w:style w:type="character" w:customStyle="1" w:styleId="rvts9">
    <w:name w:val="rvts9"/>
    <w:basedOn w:val="a0"/>
    <w:rsid w:val="00D2167F"/>
  </w:style>
  <w:style w:type="character" w:customStyle="1" w:styleId="FontStyle88">
    <w:name w:val="Font Style88"/>
    <w:basedOn w:val="a0"/>
    <w:rsid w:val="00AF6F61"/>
    <w:rPr>
      <w:rFonts w:ascii="Franklin Gothic Medium" w:hAnsi="Franklin Gothic Medium" w:cs="Franklin Gothic Medium" w:hint="default"/>
      <w:sz w:val="14"/>
      <w:szCs w:val="14"/>
    </w:rPr>
  </w:style>
  <w:style w:type="character" w:customStyle="1" w:styleId="30">
    <w:name w:val="Заголовок 3 Знак"/>
    <w:basedOn w:val="a0"/>
    <w:link w:val="3"/>
    <w:rsid w:val="00547E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0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0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01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4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9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8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1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1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61059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5769-D126-4A3A-BD6E-74082DA0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NarskaTanya</dc:creator>
  <cp:lastModifiedBy>User</cp:lastModifiedBy>
  <cp:revision>7</cp:revision>
  <cp:lastPrinted>2020-07-22T12:04:00Z</cp:lastPrinted>
  <dcterms:created xsi:type="dcterms:W3CDTF">2020-07-22T12:03:00Z</dcterms:created>
  <dcterms:modified xsi:type="dcterms:W3CDTF">2020-07-27T08:16:00Z</dcterms:modified>
</cp:coreProperties>
</file>